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1B" w:rsidRDefault="003B791B" w:rsidP="003B791B">
      <w:pPr>
        <w:jc w:val="center"/>
        <w:rPr>
          <w:b/>
          <w:sz w:val="32"/>
          <w:szCs w:val="32"/>
        </w:rPr>
      </w:pPr>
      <w:r w:rsidRPr="003B791B">
        <w:rPr>
          <w:b/>
          <w:sz w:val="32"/>
          <w:szCs w:val="32"/>
        </w:rPr>
        <w:t>SAMPLE LANGUAGE – DESIGNER CONTRACTS</w:t>
      </w:r>
    </w:p>
    <w:p w:rsidR="00165440" w:rsidRDefault="003B791B" w:rsidP="003B791B">
      <w:pPr>
        <w:jc w:val="both"/>
      </w:pPr>
      <w:r>
        <w:br/>
      </w:r>
      <w:r w:rsidR="001644E4">
        <w:t>The Designer agrees to work collaboratively with the Theatre and other Design</w:t>
      </w:r>
      <w:bookmarkStart w:id="0" w:name="_GoBack"/>
      <w:bookmarkEnd w:id="0"/>
      <w:r w:rsidR="001644E4">
        <w:t xml:space="preserve">ers to establish a theatrical design that is conducive for ASL Interpreted Performances*. Design alterations for ASL/English Interpreted Performances may include, but are not limited to, altering surtitle placement onstage, additional lighting for interpreters onstage, inclusion of subwoofers below seating to increase vibrations, etc.  </w:t>
      </w:r>
    </w:p>
    <w:p w:rsidR="001644E4" w:rsidRDefault="001644E4" w:rsidP="003B791B">
      <w:pPr>
        <w:jc w:val="both"/>
      </w:pPr>
      <w:r>
        <w:t>In order to accommodate these additional requirements, X rehearsals + X tech periods will be scheduled during the pre-production and preview period to accommodate any required alterations to the production.</w:t>
      </w:r>
    </w:p>
    <w:p w:rsidR="001644E4" w:rsidRDefault="001644E4" w:rsidP="003B791B">
      <w:pPr>
        <w:jc w:val="both"/>
      </w:pPr>
      <w:r>
        <w:t xml:space="preserve">It is agreed that the following ASL/English Interpreted performances are confirmed: </w:t>
      </w:r>
    </w:p>
    <w:p w:rsidR="001644E4" w:rsidRDefault="001644E4" w:rsidP="001644E4">
      <w:r>
        <w:t xml:space="preserve">DD-MMM-YYYY (DDD) – </w:t>
      </w:r>
      <w:proofErr w:type="gramStart"/>
      <w:r>
        <w:t>X:XX</w:t>
      </w:r>
      <w:proofErr w:type="gramEnd"/>
      <w:r>
        <w:t xml:space="preserve"> AM/PM – ASL/English Interpreted Performance</w:t>
      </w:r>
      <w:r>
        <w:br/>
      </w:r>
      <w:r>
        <w:t>DD-MMM-YYYY (DDD) – X:XX AM/PM – ASL/</w:t>
      </w:r>
      <w:r>
        <w:t>English Interpreted Performance</w:t>
      </w:r>
      <w:r>
        <w:br/>
      </w:r>
      <w:r>
        <w:t>DD-MMM-YYYY (DDD) – X:XX AM/PM – ASL/English Interpreted Performance</w:t>
      </w:r>
    </w:p>
    <w:p w:rsidR="001644E4" w:rsidRDefault="001644E4" w:rsidP="003B791B">
      <w:pPr>
        <w:jc w:val="both"/>
      </w:pPr>
      <w:r>
        <w:t>*ASL/English Interpreted Performance – A means of providing access to experiencing the art for audiences who identify as Deaf. Live ASL/English and ASL/Deaf Interpreters will be incorporated into the performance itself – either off to the side, or shadow interpretation onstage.</w:t>
      </w:r>
    </w:p>
    <w:p w:rsidR="001644E4" w:rsidRDefault="001644E4"/>
    <w:p w:rsidR="001644E4" w:rsidRDefault="001644E4"/>
    <w:p w:rsidR="001644E4" w:rsidRDefault="001644E4"/>
    <w:sectPr w:rsidR="00164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D3" w:rsidRDefault="008156D3" w:rsidP="003B791B">
      <w:pPr>
        <w:spacing w:after="0" w:line="240" w:lineRule="auto"/>
      </w:pPr>
      <w:r>
        <w:separator/>
      </w:r>
    </w:p>
  </w:endnote>
  <w:endnote w:type="continuationSeparator" w:id="0">
    <w:p w:rsidR="008156D3" w:rsidRDefault="008156D3" w:rsidP="003B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1B" w:rsidRDefault="003B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1B" w:rsidRDefault="003B7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1B" w:rsidRDefault="003B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D3" w:rsidRDefault="008156D3" w:rsidP="003B791B">
      <w:pPr>
        <w:spacing w:after="0" w:line="240" w:lineRule="auto"/>
      </w:pPr>
      <w:r>
        <w:separator/>
      </w:r>
    </w:p>
  </w:footnote>
  <w:footnote w:type="continuationSeparator" w:id="0">
    <w:p w:rsidR="008156D3" w:rsidRDefault="008156D3" w:rsidP="003B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1B" w:rsidRDefault="003B79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509563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1B" w:rsidRDefault="003B79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509564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1B" w:rsidRDefault="003B79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509562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4"/>
    <w:rsid w:val="001644E4"/>
    <w:rsid w:val="00165440"/>
    <w:rsid w:val="003B791B"/>
    <w:rsid w:val="0081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B5B108"/>
  <w15:chartTrackingRefBased/>
  <w15:docId w15:val="{6825590F-A751-43C5-8825-7373112F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1B"/>
  </w:style>
  <w:style w:type="paragraph" w:styleId="Footer">
    <w:name w:val="footer"/>
    <w:basedOn w:val="Normal"/>
    <w:link w:val="FooterChar"/>
    <w:uiPriority w:val="99"/>
    <w:unhideWhenUsed/>
    <w:rsid w:val="003B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Ann Vandermeer</dc:creator>
  <cp:keywords/>
  <dc:description/>
  <cp:lastModifiedBy>Kate Ann Vandermeer</cp:lastModifiedBy>
  <cp:revision>1</cp:revision>
  <dcterms:created xsi:type="dcterms:W3CDTF">2016-08-07T20:19:00Z</dcterms:created>
  <dcterms:modified xsi:type="dcterms:W3CDTF">2016-08-07T20:32:00Z</dcterms:modified>
</cp:coreProperties>
</file>